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17"/>
        <w:gridCol w:w="1843"/>
        <w:gridCol w:w="2126"/>
        <w:gridCol w:w="1843"/>
        <w:gridCol w:w="1345"/>
      </w:tblGrid>
      <w:tr w:rsidR="00C1472C" w:rsidRPr="00C1472C" w:rsidTr="00E57388">
        <w:trPr>
          <w:jc w:val="right"/>
        </w:trPr>
        <w:tc>
          <w:tcPr>
            <w:tcW w:w="2517" w:type="dxa"/>
            <w:vAlign w:val="center"/>
          </w:tcPr>
          <w:p w:rsidR="00C1472C" w:rsidRPr="005D127A" w:rsidRDefault="00C1472C" w:rsidP="006A2B47">
            <w:pPr>
              <w:pStyle w:val="6"/>
              <w:spacing w:before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D12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Завдання Стратегії, якому відповідає проект:</w:t>
            </w:r>
          </w:p>
        </w:tc>
        <w:tc>
          <w:tcPr>
            <w:tcW w:w="7157" w:type="dxa"/>
            <w:gridSpan w:val="4"/>
          </w:tcPr>
          <w:p w:rsidR="00C1472C" w:rsidRPr="00EE14F5" w:rsidRDefault="00AC42FD" w:rsidP="006A2B47">
            <w:pPr>
              <w:pBdr>
                <w:left w:val="single" w:sz="18" w:space="4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2.1.3. </w:t>
            </w:r>
            <w:r w:rsidR="00EE14F5" w:rsidRPr="00EE14F5">
              <w:rPr>
                <w:rFonts w:ascii="Times New Roman" w:hAnsi="Times New Roman"/>
                <w:sz w:val="28"/>
                <w:szCs w:val="28"/>
              </w:rPr>
              <w:t>Збереження місцевих традицій та патріотичне виховання молоді</w:t>
            </w:r>
          </w:p>
        </w:tc>
      </w:tr>
      <w:tr w:rsidR="00C1472C" w:rsidRPr="00C1472C" w:rsidTr="00E57388">
        <w:trPr>
          <w:jc w:val="right"/>
        </w:trPr>
        <w:tc>
          <w:tcPr>
            <w:tcW w:w="2517" w:type="dxa"/>
            <w:vAlign w:val="center"/>
          </w:tcPr>
          <w:p w:rsidR="00C1472C" w:rsidRPr="00C1472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Назва проекту:</w:t>
            </w:r>
          </w:p>
        </w:tc>
        <w:tc>
          <w:tcPr>
            <w:tcW w:w="7157" w:type="dxa"/>
            <w:gridSpan w:val="4"/>
          </w:tcPr>
          <w:p w:rsidR="00C1472C" w:rsidRPr="001175D2" w:rsidRDefault="001175D2" w:rsidP="006A2B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 w:rsidRPr="001175D2"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Стратегії </w:t>
            </w: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 національно-</w:t>
            </w:r>
            <w:r w:rsidRPr="001175D2"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патріотичного </w:t>
            </w: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виховання у закладі дошкільної освіти</w:t>
            </w:r>
          </w:p>
          <w:p w:rsidR="00B703DD" w:rsidRDefault="00B703DD" w:rsidP="006A2B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it-IT"/>
              </w:rPr>
            </w:pPr>
          </w:p>
          <w:p w:rsidR="00B703DD" w:rsidRPr="00C1472C" w:rsidRDefault="00B703DD" w:rsidP="006A2B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it-IT"/>
              </w:rPr>
            </w:pPr>
          </w:p>
        </w:tc>
      </w:tr>
      <w:tr w:rsidR="00C1472C" w:rsidRPr="00C1472C" w:rsidTr="00E57388">
        <w:trPr>
          <w:jc w:val="right"/>
        </w:trPr>
        <w:tc>
          <w:tcPr>
            <w:tcW w:w="2517" w:type="dxa"/>
            <w:vAlign w:val="center"/>
          </w:tcPr>
          <w:p w:rsidR="00C1472C" w:rsidRPr="00C1472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Цілі проекту:</w:t>
            </w:r>
          </w:p>
        </w:tc>
        <w:tc>
          <w:tcPr>
            <w:tcW w:w="7157" w:type="dxa"/>
            <w:gridSpan w:val="4"/>
          </w:tcPr>
          <w:p w:rsidR="00B703DD" w:rsidRPr="00C1472C" w:rsidRDefault="001175D2" w:rsidP="006A2B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Виховання любові до рідного дому, сім’ї, дитячого садка, виховання шанобливого ставлення до людини</w:t>
            </w:r>
            <w:r w:rsidR="00292C08">
              <w:rPr>
                <w:rFonts w:ascii="Times New Roman" w:hAnsi="Times New Roman"/>
                <w:sz w:val="28"/>
                <w:szCs w:val="28"/>
                <w:lang w:eastAsia="it-IT"/>
              </w:rPr>
              <w:t>-трударя, та результатів її пра</w:t>
            </w: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ці, рідної землі, захисників Вітчизни, державної символіки, традицій держави, загальнонародних свят, ставлення до свого рідного краю.</w:t>
            </w:r>
          </w:p>
        </w:tc>
      </w:tr>
      <w:tr w:rsidR="00C1472C" w:rsidRPr="00C1472C" w:rsidTr="00E57388">
        <w:trPr>
          <w:jc w:val="right"/>
        </w:trPr>
        <w:tc>
          <w:tcPr>
            <w:tcW w:w="2517" w:type="dxa"/>
            <w:vAlign w:val="center"/>
          </w:tcPr>
          <w:p w:rsidR="00C1472C" w:rsidRPr="00C1472C" w:rsidRDefault="00C1472C" w:rsidP="006A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Територія впливу проекту:</w:t>
            </w:r>
          </w:p>
        </w:tc>
        <w:tc>
          <w:tcPr>
            <w:tcW w:w="7157" w:type="dxa"/>
            <w:gridSpan w:val="4"/>
          </w:tcPr>
          <w:p w:rsidR="00C1472C" w:rsidRPr="00C1472C" w:rsidRDefault="001175D2" w:rsidP="006A2B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ЗДО</w:t>
            </w:r>
          </w:p>
        </w:tc>
      </w:tr>
      <w:tr w:rsidR="00C1472C" w:rsidRPr="00C1472C" w:rsidTr="00E57388">
        <w:trPr>
          <w:jc w:val="right"/>
        </w:trPr>
        <w:tc>
          <w:tcPr>
            <w:tcW w:w="2517" w:type="dxa"/>
            <w:vAlign w:val="center"/>
          </w:tcPr>
          <w:p w:rsidR="00C1472C" w:rsidRPr="00C1472C" w:rsidRDefault="00C1472C" w:rsidP="006A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Орієнтовна кількість отримувачів вигод</w:t>
            </w:r>
          </w:p>
        </w:tc>
        <w:tc>
          <w:tcPr>
            <w:tcW w:w="7157" w:type="dxa"/>
            <w:gridSpan w:val="4"/>
          </w:tcPr>
          <w:p w:rsidR="00C1472C" w:rsidRPr="00C1472C" w:rsidRDefault="001175D2" w:rsidP="006A2B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130 дітей</w:t>
            </w:r>
          </w:p>
        </w:tc>
      </w:tr>
      <w:tr w:rsidR="00C1472C" w:rsidRPr="00C1472C" w:rsidTr="00E57388">
        <w:trPr>
          <w:jc w:val="right"/>
        </w:trPr>
        <w:tc>
          <w:tcPr>
            <w:tcW w:w="2517" w:type="dxa"/>
            <w:shd w:val="clear" w:color="auto" w:fill="FFFFFF"/>
            <w:vAlign w:val="center"/>
          </w:tcPr>
          <w:p w:rsidR="00C1472C" w:rsidRPr="00C1472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Стислий опис проекту:</w:t>
            </w:r>
          </w:p>
        </w:tc>
        <w:tc>
          <w:tcPr>
            <w:tcW w:w="7157" w:type="dxa"/>
            <w:gridSpan w:val="4"/>
          </w:tcPr>
          <w:p w:rsidR="00C1472C" w:rsidRDefault="00C1472C" w:rsidP="006A2B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it-IT"/>
              </w:rPr>
            </w:pPr>
          </w:p>
          <w:p w:rsidR="00B703DD" w:rsidRPr="001175D2" w:rsidRDefault="001175D2" w:rsidP="001175D2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proofErr w:type="spellStart"/>
            <w:r w:rsidRPr="001175D2">
              <w:rPr>
                <w:rFonts w:ascii="Times New Roman" w:hAnsi="Times New Roman"/>
                <w:sz w:val="28"/>
                <w:szCs w:val="28"/>
                <w:lang w:eastAsia="it-IT"/>
              </w:rPr>
              <w:t>Бесіди</w:t>
            </w:r>
            <w:proofErr w:type="spellEnd"/>
            <w:r w:rsidRPr="001175D2">
              <w:rPr>
                <w:rFonts w:ascii="Times New Roman" w:hAnsi="Times New Roman"/>
                <w:sz w:val="28"/>
                <w:szCs w:val="28"/>
                <w:lang w:eastAsia="it-IT"/>
              </w:rPr>
              <w:t>;</w:t>
            </w:r>
          </w:p>
          <w:p w:rsidR="001175D2" w:rsidRPr="001175D2" w:rsidRDefault="001175D2" w:rsidP="001175D2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it-IT"/>
              </w:rPr>
              <w:t>Розповіді;</w:t>
            </w:r>
          </w:p>
          <w:p w:rsidR="001175D2" w:rsidRPr="001175D2" w:rsidRDefault="001175D2" w:rsidP="001175D2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  <w:lang w:val="ru-RU"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it-IT"/>
              </w:rPr>
              <w:t>Читання та інсценування творів художньої літератури;</w:t>
            </w:r>
          </w:p>
          <w:p w:rsidR="001175D2" w:rsidRDefault="001175D2" w:rsidP="001175D2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  <w:lang w:val="ru-RU" w:eastAsia="it-IT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Заняття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;</w:t>
            </w:r>
          </w:p>
          <w:p w:rsidR="001175D2" w:rsidRDefault="001175D2" w:rsidP="001175D2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  <w:lang w:val="ru-RU" w:eastAsia="it-IT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Ігри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;</w:t>
            </w:r>
          </w:p>
          <w:p w:rsidR="001175D2" w:rsidRDefault="001175D2" w:rsidP="001175D2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  <w:lang w:val="ru-RU" w:eastAsia="it-IT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Розв'язування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проблемних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ситуацій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;</w:t>
            </w:r>
          </w:p>
          <w:p w:rsidR="001175D2" w:rsidRDefault="005D127A" w:rsidP="001175D2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  <w:lang w:val="ru-RU" w:eastAsia="it-IT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Екскурсії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вулицями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рідного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селища;</w:t>
            </w:r>
          </w:p>
          <w:p w:rsidR="005D127A" w:rsidRDefault="005D127A" w:rsidP="001175D2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  <w:lang w:val="ru-RU" w:eastAsia="it-IT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Запрошення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членів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родин у ЗДО;</w:t>
            </w:r>
          </w:p>
          <w:p w:rsidR="005D127A" w:rsidRDefault="005D127A" w:rsidP="001175D2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  <w:lang w:val="ru-RU" w:eastAsia="it-IT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Спільні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з родинами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виховні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заходи;</w:t>
            </w:r>
          </w:p>
          <w:p w:rsidR="005D127A" w:rsidRDefault="00EB2187" w:rsidP="001175D2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  <w:lang w:val="ru-RU" w:eastAsia="it-IT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Зустрічі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з батьками за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місцем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роботи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;</w:t>
            </w:r>
          </w:p>
          <w:p w:rsidR="00EB2187" w:rsidRDefault="00EB2187" w:rsidP="001175D2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  <w:lang w:val="ru-RU"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Участь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громацькому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житті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селища;</w:t>
            </w:r>
          </w:p>
          <w:p w:rsidR="00B703DD" w:rsidRDefault="00EB2187" w:rsidP="006A2B4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  <w:lang w:val="ru-RU" w:eastAsia="it-IT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Залучення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батьків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дітей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вивчення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і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використання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родинному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спілкуванні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кращих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зразків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мовленєвої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взаємодії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дітьми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, форму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мовленєвого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етикету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.</w:t>
            </w:r>
          </w:p>
          <w:p w:rsidR="007A67B1" w:rsidRPr="00EB2187" w:rsidRDefault="007A67B1" w:rsidP="006A2B4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  <w:lang w:val="ru-RU" w:eastAsia="it-IT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Придбання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музичної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апаратури</w:t>
            </w:r>
            <w:proofErr w:type="spellEnd"/>
            <w:r w:rsidR="00F94724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r w:rsidR="00014A32">
              <w:rPr>
                <w:rFonts w:ascii="Times New Roman" w:hAnsi="Times New Roman"/>
                <w:sz w:val="28"/>
                <w:szCs w:val="28"/>
                <w:lang w:val="ru-RU" w:eastAsia="it-IT"/>
              </w:rPr>
              <w:t>(</w:t>
            </w:r>
            <w:proofErr w:type="spellStart"/>
            <w:r w:rsidR="00F94724">
              <w:rPr>
                <w:rFonts w:ascii="Times New Roman" w:hAnsi="Times New Roman"/>
                <w:sz w:val="28"/>
                <w:szCs w:val="28"/>
                <w:lang w:val="ru-RU" w:eastAsia="it-IT"/>
              </w:rPr>
              <w:t>мікрофони</w:t>
            </w:r>
            <w:proofErr w:type="spellEnd"/>
            <w:r w:rsidR="00F94724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, </w:t>
            </w:r>
            <w:proofErr w:type="spellStart"/>
            <w:r w:rsidR="00B56D3A">
              <w:rPr>
                <w:rFonts w:ascii="Times New Roman" w:hAnsi="Times New Roman"/>
                <w:sz w:val="28"/>
                <w:szCs w:val="28"/>
                <w:lang w:val="ru-RU" w:eastAsia="it-IT"/>
              </w:rPr>
              <w:t>портативний</w:t>
            </w:r>
            <w:proofErr w:type="spellEnd"/>
            <w:r w:rsidR="00B56D3A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 w:rsidR="00B56D3A">
              <w:rPr>
                <w:rFonts w:ascii="Times New Roman" w:hAnsi="Times New Roman"/>
                <w:sz w:val="28"/>
                <w:szCs w:val="28"/>
                <w:lang w:val="ru-RU" w:eastAsia="it-IT"/>
              </w:rPr>
              <w:t>акустичний</w:t>
            </w:r>
            <w:proofErr w:type="spellEnd"/>
            <w:r w:rsidR="00B56D3A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комплект</w:t>
            </w:r>
            <w:r w:rsidR="00014A32">
              <w:rPr>
                <w:rFonts w:ascii="Times New Roman" w:hAnsi="Times New Roman"/>
                <w:sz w:val="28"/>
                <w:szCs w:val="28"/>
                <w:lang w:val="ru-RU" w:eastAsia="it-IT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проведення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заходів</w:t>
            </w:r>
            <w:proofErr w:type="spellEnd"/>
          </w:p>
        </w:tc>
      </w:tr>
      <w:tr w:rsidR="00C1472C" w:rsidRPr="00C1472C" w:rsidTr="00E57388">
        <w:trPr>
          <w:jc w:val="right"/>
        </w:trPr>
        <w:tc>
          <w:tcPr>
            <w:tcW w:w="2517" w:type="dxa"/>
            <w:shd w:val="clear" w:color="auto" w:fill="FFFFFF"/>
            <w:vAlign w:val="center"/>
          </w:tcPr>
          <w:p w:rsidR="00C1472C" w:rsidRPr="00C1472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Очікувані результати:</w:t>
            </w:r>
          </w:p>
        </w:tc>
        <w:tc>
          <w:tcPr>
            <w:tcW w:w="7157" w:type="dxa"/>
            <w:gridSpan w:val="4"/>
            <w:shd w:val="clear" w:color="auto" w:fill="FFFFFF"/>
          </w:tcPr>
          <w:p w:rsidR="00C1472C" w:rsidRDefault="00E57388" w:rsidP="00C1472C">
            <w:pPr>
              <w:pStyle w:val="a3"/>
              <w:ind w:left="166"/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Засвоєння дітьми народної моралі, певних норм поведінки, етики й естетики побуту, культури, оволодіння вміннями і навичками трудової діяльності. </w:t>
            </w:r>
          </w:p>
          <w:p w:rsidR="00B703DD" w:rsidRPr="00E57388" w:rsidRDefault="007A67B1" w:rsidP="00E57388">
            <w:pPr>
              <w:pStyle w:val="a3"/>
              <w:ind w:left="166"/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Формування у дітей національних</w:t>
            </w:r>
            <w:r w:rsidR="00E57388">
              <w:rPr>
                <w:rFonts w:ascii="Times New Roman" w:hAnsi="Times New Roman"/>
                <w:sz w:val="28"/>
                <w:szCs w:val="28"/>
                <w:lang w:val="uk-UA" w:eastAsia="en-US"/>
              </w:rPr>
              <w:t>, громадянських і патріотичних якостей.</w:t>
            </w:r>
          </w:p>
          <w:p w:rsidR="00B703DD" w:rsidRPr="00C1472C" w:rsidRDefault="00B703DD" w:rsidP="00C1472C">
            <w:pPr>
              <w:pStyle w:val="a3"/>
              <w:ind w:left="166"/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</w:p>
        </w:tc>
      </w:tr>
      <w:tr w:rsidR="00C1472C" w:rsidRPr="00C1472C" w:rsidTr="00E57388">
        <w:trPr>
          <w:jc w:val="right"/>
        </w:trPr>
        <w:tc>
          <w:tcPr>
            <w:tcW w:w="2517" w:type="dxa"/>
            <w:shd w:val="clear" w:color="auto" w:fill="FFFFFF"/>
            <w:vAlign w:val="center"/>
          </w:tcPr>
          <w:p w:rsidR="00C1472C" w:rsidRPr="00C1472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Ключові заходи проекту:</w:t>
            </w:r>
          </w:p>
        </w:tc>
        <w:tc>
          <w:tcPr>
            <w:tcW w:w="7157" w:type="dxa"/>
            <w:gridSpan w:val="4"/>
          </w:tcPr>
          <w:p w:rsidR="00C1472C" w:rsidRDefault="00E57388" w:rsidP="00E5738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Консультації для педагогів;</w:t>
            </w:r>
          </w:p>
          <w:p w:rsidR="00E57388" w:rsidRDefault="00E57388" w:rsidP="00E5738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Проведення педагогічних рад;</w:t>
            </w:r>
          </w:p>
          <w:p w:rsidR="00E57388" w:rsidRDefault="00E57388" w:rsidP="00E5738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Організація конкурсу «Кращий куточок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національної та державної символіки;</w:t>
            </w:r>
          </w:p>
          <w:p w:rsidR="00E57388" w:rsidRDefault="00E57388" w:rsidP="00E5738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Проведення майстер-класів у закладі із залученням працівників відділ</w:t>
            </w:r>
            <w:r w:rsidR="00292C08">
              <w:rPr>
                <w:rFonts w:ascii="Times New Roman" w:hAnsi="Times New Roman"/>
                <w:sz w:val="28"/>
                <w:szCs w:val="28"/>
                <w:lang w:val="uk-UA" w:eastAsia="en-US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культури;</w:t>
            </w:r>
          </w:p>
          <w:p w:rsidR="00B703DD" w:rsidRPr="00E57388" w:rsidRDefault="00E57388" w:rsidP="00E5738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Календарні святкування;</w:t>
            </w:r>
          </w:p>
        </w:tc>
      </w:tr>
      <w:tr w:rsidR="00C1472C" w:rsidRPr="00C1472C" w:rsidTr="00E57388">
        <w:trPr>
          <w:jc w:val="right"/>
        </w:trPr>
        <w:tc>
          <w:tcPr>
            <w:tcW w:w="2517" w:type="dxa"/>
            <w:shd w:val="clear" w:color="auto" w:fill="FFFFFF"/>
            <w:vAlign w:val="center"/>
          </w:tcPr>
          <w:p w:rsidR="00C1472C" w:rsidRPr="00C1472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 xml:space="preserve">Період здійснення: </w:t>
            </w:r>
          </w:p>
        </w:tc>
        <w:tc>
          <w:tcPr>
            <w:tcW w:w="7157" w:type="dxa"/>
            <w:gridSpan w:val="4"/>
            <w:vAlign w:val="center"/>
          </w:tcPr>
          <w:p w:rsidR="00C1472C" w:rsidRPr="00C1472C" w:rsidRDefault="00E57388" w:rsidP="006A2B4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2022-2024</w:t>
            </w:r>
          </w:p>
        </w:tc>
      </w:tr>
      <w:tr w:rsidR="00C1472C" w:rsidRPr="00C1472C" w:rsidTr="00E57388">
        <w:trPr>
          <w:jc w:val="right"/>
        </w:trPr>
        <w:tc>
          <w:tcPr>
            <w:tcW w:w="2517" w:type="dxa"/>
            <w:vMerge w:val="restart"/>
            <w:shd w:val="clear" w:color="auto" w:fill="FFFFFF"/>
            <w:vAlign w:val="center"/>
          </w:tcPr>
          <w:p w:rsidR="00C1472C" w:rsidRPr="00C1472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Орієнтовна вартість проекту, тис. грн.</w:t>
            </w:r>
          </w:p>
        </w:tc>
        <w:tc>
          <w:tcPr>
            <w:tcW w:w="1843" w:type="dxa"/>
            <w:shd w:val="clear" w:color="auto" w:fill="E6E6E6"/>
            <w:vAlign w:val="center"/>
          </w:tcPr>
          <w:p w:rsidR="00C1472C" w:rsidRPr="009F57D1" w:rsidRDefault="00C1472C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</w:t>
            </w:r>
            <w:r w:rsidR="009B775F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</w:t>
            </w:r>
            <w:r w:rsidR="009F57D1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C1472C" w:rsidRPr="009F57D1" w:rsidRDefault="00C1472C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</w:t>
            </w:r>
            <w:r w:rsidR="009B775F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</w:t>
            </w:r>
            <w:r w:rsidR="009F57D1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C1472C" w:rsidRPr="009F57D1" w:rsidRDefault="00C1472C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202</w:t>
            </w:r>
            <w:r w:rsidR="009F57D1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4</w:t>
            </w:r>
          </w:p>
        </w:tc>
        <w:tc>
          <w:tcPr>
            <w:tcW w:w="1345" w:type="dxa"/>
            <w:shd w:val="clear" w:color="auto" w:fill="E6E6E6"/>
            <w:vAlign w:val="center"/>
          </w:tcPr>
          <w:p w:rsidR="00C1472C" w:rsidRPr="00C1472C" w:rsidRDefault="00C1472C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Разом</w:t>
            </w:r>
          </w:p>
        </w:tc>
      </w:tr>
      <w:tr w:rsidR="00C1472C" w:rsidRPr="00C1472C" w:rsidTr="00E57388">
        <w:trPr>
          <w:jc w:val="right"/>
        </w:trPr>
        <w:tc>
          <w:tcPr>
            <w:tcW w:w="2517" w:type="dxa"/>
            <w:vMerge/>
            <w:shd w:val="clear" w:color="auto" w:fill="FFFFFF"/>
            <w:vAlign w:val="center"/>
          </w:tcPr>
          <w:p w:rsidR="00C1472C" w:rsidRPr="00C1472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1472C" w:rsidRPr="00C1472C" w:rsidRDefault="003957C1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1472C" w:rsidRPr="00C1472C" w:rsidRDefault="003957C1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150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57388" w:rsidRDefault="00E57388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</w:p>
          <w:p w:rsidR="00C1472C" w:rsidRPr="00C1472C" w:rsidRDefault="003957C1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150</w:t>
            </w:r>
          </w:p>
        </w:tc>
        <w:tc>
          <w:tcPr>
            <w:tcW w:w="1345" w:type="dxa"/>
            <w:shd w:val="clear" w:color="auto" w:fill="FFFFFF"/>
            <w:vAlign w:val="center"/>
          </w:tcPr>
          <w:p w:rsidR="00C1472C" w:rsidRPr="00C1472C" w:rsidRDefault="003957C1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325</w:t>
            </w:r>
          </w:p>
        </w:tc>
      </w:tr>
      <w:tr w:rsidR="00C1472C" w:rsidRPr="00C1472C" w:rsidTr="00E57388">
        <w:trPr>
          <w:jc w:val="right"/>
        </w:trPr>
        <w:tc>
          <w:tcPr>
            <w:tcW w:w="2517" w:type="dxa"/>
            <w:shd w:val="clear" w:color="auto" w:fill="FFFFFF"/>
            <w:vAlign w:val="center"/>
          </w:tcPr>
          <w:p w:rsidR="00C1472C" w:rsidRPr="00C1472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Джерела фінансування:</w:t>
            </w:r>
          </w:p>
        </w:tc>
        <w:tc>
          <w:tcPr>
            <w:tcW w:w="7157" w:type="dxa"/>
            <w:gridSpan w:val="4"/>
            <w:vAlign w:val="center"/>
          </w:tcPr>
          <w:p w:rsidR="00C1472C" w:rsidRDefault="00E57388" w:rsidP="006A2B47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  <w:lang w:val="uk-UA" w:eastAsia="it-IT"/>
              </w:rPr>
            </w:pPr>
            <w:r>
              <w:rPr>
                <w:color w:val="000000"/>
                <w:sz w:val="28"/>
                <w:szCs w:val="28"/>
                <w:lang w:val="uk-UA" w:eastAsia="it-IT"/>
              </w:rPr>
              <w:t>Місцевий бюджет.</w:t>
            </w:r>
          </w:p>
          <w:p w:rsidR="00E57388" w:rsidRDefault="00E57388" w:rsidP="006A2B47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  <w:lang w:val="uk-UA" w:eastAsia="it-IT"/>
              </w:rPr>
            </w:pPr>
            <w:r>
              <w:rPr>
                <w:color w:val="000000"/>
                <w:sz w:val="28"/>
                <w:szCs w:val="28"/>
                <w:lang w:val="uk-UA" w:eastAsia="it-IT"/>
              </w:rPr>
              <w:t>Залучення спонсорів.</w:t>
            </w:r>
          </w:p>
          <w:p w:rsidR="00B703DD" w:rsidRPr="00C1472C" w:rsidRDefault="00B703DD" w:rsidP="006A2B47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  <w:lang w:val="uk-UA" w:eastAsia="it-IT"/>
              </w:rPr>
            </w:pPr>
          </w:p>
        </w:tc>
      </w:tr>
      <w:tr w:rsidR="00C1472C" w:rsidRPr="00C1472C" w:rsidTr="00E57388">
        <w:trPr>
          <w:jc w:val="right"/>
        </w:trPr>
        <w:tc>
          <w:tcPr>
            <w:tcW w:w="2517" w:type="dxa"/>
            <w:shd w:val="clear" w:color="auto" w:fill="FFFFFF"/>
            <w:vAlign w:val="center"/>
          </w:tcPr>
          <w:p w:rsidR="00C1472C" w:rsidRPr="00C1472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Ключові потенційні учасники проекту:</w:t>
            </w:r>
          </w:p>
        </w:tc>
        <w:tc>
          <w:tcPr>
            <w:tcW w:w="7157" w:type="dxa"/>
            <w:gridSpan w:val="4"/>
            <w:vAlign w:val="center"/>
          </w:tcPr>
          <w:p w:rsidR="00C1472C" w:rsidRDefault="00E57388" w:rsidP="006A2B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 xml:space="preserve">Розпорядник коштів селищної ради, працівники закладу ЗДО, </w:t>
            </w:r>
            <w:r w:rsidR="00BB48F1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діти, батьки.</w:t>
            </w:r>
          </w:p>
          <w:p w:rsidR="00B703DD" w:rsidRDefault="00B703DD" w:rsidP="006A2B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  <w:p w:rsidR="00B703DD" w:rsidRPr="00C1472C" w:rsidRDefault="00B703DD" w:rsidP="006A2B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</w:tc>
      </w:tr>
      <w:tr w:rsidR="00C1472C" w:rsidRPr="00C1472C" w:rsidTr="00E57388">
        <w:trPr>
          <w:jc w:val="right"/>
        </w:trPr>
        <w:tc>
          <w:tcPr>
            <w:tcW w:w="2517" w:type="dxa"/>
            <w:shd w:val="clear" w:color="auto" w:fill="FFFFFF"/>
            <w:vAlign w:val="center"/>
          </w:tcPr>
          <w:p w:rsidR="00C1472C" w:rsidRPr="00C1472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Інше:</w:t>
            </w:r>
          </w:p>
        </w:tc>
        <w:tc>
          <w:tcPr>
            <w:tcW w:w="7157" w:type="dxa"/>
            <w:gridSpan w:val="4"/>
            <w:vAlign w:val="center"/>
          </w:tcPr>
          <w:p w:rsidR="00C1472C" w:rsidRPr="00C1472C" w:rsidRDefault="00C1472C" w:rsidP="006A2B4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</w:tc>
      </w:tr>
    </w:tbl>
    <w:p w:rsidR="00915C64" w:rsidRDefault="00915C64"/>
    <w:p w:rsidR="00BB48F1" w:rsidRDefault="00BB48F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Виконавці проекту    Олена Панкратьєва – директор;</w:t>
      </w:r>
      <w:bookmarkStart w:id="0" w:name="_GoBack"/>
      <w:bookmarkEnd w:id="0"/>
    </w:p>
    <w:p w:rsidR="00BB48F1" w:rsidRPr="00BB48F1" w:rsidRDefault="00BB48F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Олена </w:t>
      </w:r>
      <w:proofErr w:type="spellStart"/>
      <w:r>
        <w:rPr>
          <w:rFonts w:ascii="Times New Roman" w:hAnsi="Times New Roman"/>
          <w:sz w:val="28"/>
          <w:szCs w:val="28"/>
        </w:rPr>
        <w:t>Грудниста</w:t>
      </w:r>
      <w:proofErr w:type="spellEnd"/>
      <w:r>
        <w:rPr>
          <w:rFonts w:ascii="Times New Roman" w:hAnsi="Times New Roman"/>
          <w:sz w:val="28"/>
          <w:szCs w:val="28"/>
        </w:rPr>
        <w:t xml:space="preserve"> – вихователь-методист;</w:t>
      </w:r>
    </w:p>
    <w:sectPr w:rsidR="00BB48F1" w:rsidRPr="00BB48F1" w:rsidSect="006667E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E50AB"/>
    <w:multiLevelType w:val="hybridMultilevel"/>
    <w:tmpl w:val="EA208A18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BDD6E91"/>
    <w:multiLevelType w:val="hybridMultilevel"/>
    <w:tmpl w:val="84D68652"/>
    <w:lvl w:ilvl="0" w:tplc="9BE0655A">
      <w:start w:val="1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1472C"/>
    <w:rsid w:val="00014A32"/>
    <w:rsid w:val="001175D2"/>
    <w:rsid w:val="00292C08"/>
    <w:rsid w:val="003957C1"/>
    <w:rsid w:val="005D127A"/>
    <w:rsid w:val="006667E9"/>
    <w:rsid w:val="007A67B1"/>
    <w:rsid w:val="007C4FCC"/>
    <w:rsid w:val="00915C64"/>
    <w:rsid w:val="009B775F"/>
    <w:rsid w:val="009F57D1"/>
    <w:rsid w:val="00AB5681"/>
    <w:rsid w:val="00AC42FD"/>
    <w:rsid w:val="00B00587"/>
    <w:rsid w:val="00B56D3A"/>
    <w:rsid w:val="00B703DD"/>
    <w:rsid w:val="00BB48F1"/>
    <w:rsid w:val="00C1472C"/>
    <w:rsid w:val="00C5673B"/>
    <w:rsid w:val="00CE1E4E"/>
    <w:rsid w:val="00CF62D2"/>
    <w:rsid w:val="00D65B89"/>
    <w:rsid w:val="00DC6A42"/>
    <w:rsid w:val="00E57388"/>
    <w:rsid w:val="00EB2187"/>
    <w:rsid w:val="00EE14F5"/>
    <w:rsid w:val="00F74E87"/>
    <w:rsid w:val="00F94724"/>
    <w:rsid w:val="00FA5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75070"/>
  <w15:docId w15:val="{EEE9FC47-1F01-4A81-9304-428EE7ABF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72C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unhideWhenUsed/>
    <w:qFormat/>
    <w:rsid w:val="00C1472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1472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List Paragraph"/>
    <w:basedOn w:val="a"/>
    <w:link w:val="a4"/>
    <w:uiPriority w:val="34"/>
    <w:qFormat/>
    <w:rsid w:val="00C1472C"/>
    <w:pPr>
      <w:spacing w:after="0" w:line="240" w:lineRule="auto"/>
      <w:ind w:left="720"/>
      <w:contextualSpacing/>
    </w:pPr>
    <w:rPr>
      <w:rFonts w:ascii="Arial" w:hAnsi="Arial"/>
      <w:sz w:val="20"/>
      <w:szCs w:val="20"/>
      <w:lang w:val="en-US" w:eastAsia="ja-JP"/>
    </w:rPr>
  </w:style>
  <w:style w:type="paragraph" w:styleId="a5">
    <w:name w:val="Normal (Web)"/>
    <w:basedOn w:val="a"/>
    <w:uiPriority w:val="99"/>
    <w:rsid w:val="00C147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C1472C"/>
    <w:rPr>
      <w:rFonts w:ascii="Arial" w:eastAsia="Calibri" w:hAnsi="Arial" w:cs="Times New Roman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Пользователь</cp:lastModifiedBy>
  <cp:revision>17</cp:revision>
  <dcterms:created xsi:type="dcterms:W3CDTF">2019-10-18T10:02:00Z</dcterms:created>
  <dcterms:modified xsi:type="dcterms:W3CDTF">2021-11-03T13:03:00Z</dcterms:modified>
</cp:coreProperties>
</file>